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B5" w:rsidRPr="004C44B5" w:rsidRDefault="004C44B5" w:rsidP="004C44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C44B5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 та якісних характеристик предмета закупівлі, розміру витрат, очікуваної вартості предмета закупівлі відповідно до вимог пункту 4-1 постанови Кабінету Міністрів України від 11.10.2016 № 710 «Про ефективне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коштів» (зі змінами) </w:t>
      </w:r>
      <w:r w:rsidRPr="004C44B5">
        <w:rPr>
          <w:rFonts w:ascii="Times New Roman" w:hAnsi="Times New Roman" w:cs="Times New Roman"/>
          <w:sz w:val="24"/>
          <w:szCs w:val="24"/>
          <w:lang w:val="uk-UA"/>
        </w:rPr>
        <w:t xml:space="preserve">до закупівлі </w:t>
      </w:r>
      <w:r w:rsidRPr="004C44B5">
        <w:rPr>
          <w:rFonts w:ascii="Times New Roman" w:hAnsi="Times New Roman" w:cs="Times New Roman"/>
          <w:b/>
          <w:sz w:val="24"/>
          <w:szCs w:val="24"/>
          <w:lang w:val="uk-UA"/>
        </w:rPr>
        <w:t>Послуги з організації шкільного харчування:</w:t>
      </w:r>
    </w:p>
    <w:p w:rsidR="004C44B5" w:rsidRPr="00321A38" w:rsidRDefault="004C44B5" w:rsidP="004C44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A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ID </w:t>
      </w:r>
      <w:r w:rsidRPr="004C44B5">
        <w:rPr>
          <w:rFonts w:ascii="Times New Roman" w:hAnsi="Times New Roman" w:cs="Times New Roman"/>
          <w:b/>
          <w:sz w:val="24"/>
          <w:szCs w:val="24"/>
        </w:rPr>
        <w:t>номер</w:t>
      </w:r>
      <w:r w:rsidRPr="00321A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21A38" w:rsidRDefault="00321A38" w:rsidP="004C44B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321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UA-2022-07-08-004987-a</w:t>
        </w:r>
      </w:hyperlink>
    </w:p>
    <w:p w:rsidR="004C44B5" w:rsidRPr="004C44B5" w:rsidRDefault="004C44B5" w:rsidP="004C4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44B5">
        <w:rPr>
          <w:rFonts w:ascii="Times New Roman" w:hAnsi="Times New Roman" w:cs="Times New Roman"/>
          <w:b/>
          <w:sz w:val="24"/>
          <w:szCs w:val="24"/>
        </w:rPr>
        <w:t xml:space="preserve">2. Предмет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4C44B5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4C44B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</w:p>
    <w:p w:rsidR="004C44B5" w:rsidRPr="004C44B5" w:rsidRDefault="004C44B5" w:rsidP="004C44B5">
      <w:pPr>
        <w:rPr>
          <w:rFonts w:ascii="Times New Roman" w:hAnsi="Times New Roman" w:cs="Times New Roman"/>
          <w:sz w:val="24"/>
          <w:szCs w:val="24"/>
        </w:rPr>
      </w:pPr>
      <w:r w:rsidRPr="004C44B5">
        <w:rPr>
          <w:rFonts w:ascii="Times New Roman" w:hAnsi="Times New Roman" w:cs="Times New Roman"/>
          <w:sz w:val="24"/>
          <w:szCs w:val="24"/>
          <w:lang w:val="uk-UA"/>
        </w:rPr>
        <w:t>Послуги з організації шкільного харчування</w:t>
      </w:r>
    </w:p>
    <w:p w:rsidR="004C44B5" w:rsidRPr="004C44B5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4B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44B5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4C44B5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арактеристик предмета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:rsidR="004C44B5" w:rsidRPr="004C44B5" w:rsidRDefault="004C44B5" w:rsidP="004C44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Якість послуг повинна відповідати Закону України «Про основні принципи та вимоги до безпечності та якості харчових продуктів», Закону України «Про питну воду, питне водопостачання та водовідведення», вимогам </w:t>
      </w:r>
      <w:proofErr w:type="spellStart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>ДСанПіНу</w:t>
      </w:r>
      <w:proofErr w:type="spellEnd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 2.2.4-171-10, Наказу </w:t>
      </w:r>
      <w:proofErr w:type="spellStart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>Мінагрополітики</w:t>
      </w:r>
      <w:proofErr w:type="spellEnd"/>
      <w:r w:rsidRPr="004C44B5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№39 від 10.02.2016р., Порядку державної реєстрації (перереєстрації) дезінфекційних засобів, затвердженого Постановою </w:t>
      </w:r>
      <w:r w:rsidRPr="00321A38">
        <w:rPr>
          <w:rFonts w:ascii="Times New Roman" w:hAnsi="Times New Roman"/>
          <w:color w:val="000000"/>
          <w:sz w:val="24"/>
          <w:szCs w:val="24"/>
          <w:lang w:val="uk-UA"/>
        </w:rPr>
        <w:t xml:space="preserve">КМУ №908 від 03.07.2006р., Закону України «Про дитяче харчування», Постановою Кабінету Міністрів України від 24 березня 2021 р. № 305. </w:t>
      </w:r>
      <w:r w:rsidRPr="006B6C24">
        <w:rPr>
          <w:rFonts w:ascii="Times New Roman" w:hAnsi="Times New Roman"/>
          <w:color w:val="000000"/>
          <w:sz w:val="24"/>
          <w:szCs w:val="24"/>
        </w:rPr>
        <w:t xml:space="preserve">«Про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норм та Порядку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у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дитячих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оздоровлення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Кабінету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Міні</w:t>
      </w:r>
      <w:proofErr w:type="gramStart"/>
      <w:r w:rsidRPr="006B6C24">
        <w:rPr>
          <w:rFonts w:ascii="Times New Roman" w:hAnsi="Times New Roman"/>
          <w:color w:val="000000"/>
          <w:sz w:val="24"/>
          <w:szCs w:val="24"/>
        </w:rPr>
        <w:t>стр</w:t>
      </w:r>
      <w:proofErr w:type="gramEnd"/>
      <w:r w:rsidRPr="006B6C24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березня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2021 р. № 305  «Про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норм та Порядку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у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дитячих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закладах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оздоровлення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»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іншими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чинними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нормативно-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правовими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актами.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продуктів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виготовлені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з них страви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ДСТУ,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ГОСТів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іншим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C24">
        <w:rPr>
          <w:rFonts w:ascii="Times New Roman" w:hAnsi="Times New Roman"/>
          <w:color w:val="000000"/>
          <w:sz w:val="24"/>
          <w:szCs w:val="24"/>
        </w:rPr>
        <w:t>нормативним</w:t>
      </w:r>
      <w:proofErr w:type="spellEnd"/>
      <w:r w:rsidRPr="006B6C24">
        <w:rPr>
          <w:rFonts w:ascii="Times New Roman" w:hAnsi="Times New Roman"/>
          <w:color w:val="000000"/>
          <w:sz w:val="24"/>
          <w:szCs w:val="24"/>
        </w:rPr>
        <w:t xml:space="preserve"> документам.</w:t>
      </w:r>
    </w:p>
    <w:p w:rsidR="004C44B5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4B5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4C44B5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4C44B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</w:p>
    <w:p w:rsidR="004C44B5" w:rsidRDefault="004C44B5" w:rsidP="004C44B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Гранична вартість гарячого харчування для учнів пільгових категорій: дітей-сиріт, дітей, позбавлених батьківського піклування;  дітей з особливими освітніми потребами, які навчаються у спеціальних і інклюзивних класах (групах); дітей 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документи, встановлена згідно рішення виконавчого комітету Чернівецької міської ради № 325/20  від 21.06.2022р.</w:t>
      </w:r>
    </w:p>
    <w:p w:rsidR="004C44B5" w:rsidRDefault="004C44B5" w:rsidP="003D4B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Згідно отриманої інформації щодо кількості дітей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пільгових категорій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які мають право на безоплатне харчування, з врахуванням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раничн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ої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вартість гарячого харчування для учнів пільгових категорій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встановлен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ої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рішення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3D4B25"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иконавчого комітету Чернівецької міської ради № 325/20  від 21.06.2022р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C44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було проведено розрахунок вартості </w:t>
      </w:r>
      <w:r w:rsidR="003D4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закупівлі.</w:t>
      </w:r>
    </w:p>
    <w:p w:rsidR="003D4B25" w:rsidRDefault="003D4B25" w:rsidP="003D4B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D4B25" w:rsidRPr="003D4B25" w:rsidRDefault="003D4B25" w:rsidP="003D4B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D4B25" w:rsidRDefault="004C44B5" w:rsidP="004C44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Детальніше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4B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 файлах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4B5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4C44B5">
        <w:rPr>
          <w:rFonts w:ascii="Times New Roman" w:hAnsi="Times New Roman" w:cs="Times New Roman"/>
          <w:b/>
          <w:sz w:val="24"/>
          <w:szCs w:val="24"/>
        </w:rPr>
        <w:t>:</w:t>
      </w:r>
      <w:r w:rsidR="003D4B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C44B5" w:rsidRPr="00321A38" w:rsidRDefault="00321A38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9613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https://prozorro.gov.ua/tender/UA-2022-07-</w:t>
        </w:r>
        <w:bookmarkStart w:id="0" w:name="_GoBack"/>
        <w:bookmarkEnd w:id="0"/>
        <w:r w:rsidRPr="009613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08-004987-a</w:t>
        </w:r>
      </w:hyperlink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4C44B5" w:rsidRPr="00321A38" w:rsidSect="003D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A"/>
    <w:rsid w:val="00321A38"/>
    <w:rsid w:val="003D4B25"/>
    <w:rsid w:val="004C44B5"/>
    <w:rsid w:val="0082523A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A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1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A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1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7-08-004987-a" TargetMode="External"/><Relationship Id="rId5" Type="http://schemas.openxmlformats.org/officeDocument/2006/relationships/hyperlink" Target="https://prozorro.gov.ua/tender/UA-2022-07-08-0049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2022-06-22T11:28:00Z</dcterms:created>
  <dcterms:modified xsi:type="dcterms:W3CDTF">2022-07-08T11:15:00Z</dcterms:modified>
</cp:coreProperties>
</file>